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6DBB" w:rsidRPr="006C2A3F" w:rsidRDefault="002C6DBB" w:rsidP="002C6DBB">
      <w:pPr>
        <w:widowControl w:val="0"/>
        <w:autoSpaceDE w:val="0"/>
        <w:autoSpaceDN w:val="0"/>
        <w:adjustRightInd w:val="0"/>
        <w:ind w:right="70"/>
        <w:jc w:val="both"/>
        <w:rPr>
          <w:rFonts w:ascii="Arial" w:hAnsi="Arial" w:cs="Arial"/>
          <w:b/>
          <w:bCs/>
        </w:rPr>
      </w:pPr>
      <w:r w:rsidRPr="006C2A3F">
        <w:rPr>
          <w:rFonts w:ascii="Arial" w:hAnsi="Arial" w:cs="Arial"/>
          <w:b/>
          <w:bCs/>
        </w:rPr>
        <w:t>6. NORMAS DE UTILIZACIÓN DEL AUTOBÚS</w:t>
      </w:r>
    </w:p>
    <w:p w:rsidR="002C6DBB" w:rsidRPr="006C2A3F" w:rsidRDefault="002C6DBB" w:rsidP="002C6DBB">
      <w:pPr>
        <w:widowControl w:val="0"/>
        <w:autoSpaceDE w:val="0"/>
        <w:autoSpaceDN w:val="0"/>
        <w:adjustRightInd w:val="0"/>
        <w:ind w:right="70"/>
        <w:jc w:val="both"/>
        <w:rPr>
          <w:rFonts w:ascii="Arial" w:hAnsi="Arial" w:cs="Arial"/>
          <w:b/>
          <w:bCs/>
        </w:rPr>
      </w:pPr>
    </w:p>
    <w:p w:rsidR="002C6DBB" w:rsidRPr="002B4996" w:rsidRDefault="002C6DBB" w:rsidP="002C6DBB">
      <w:pPr>
        <w:widowControl w:val="0"/>
        <w:autoSpaceDE w:val="0"/>
        <w:autoSpaceDN w:val="0"/>
        <w:adjustRightInd w:val="0"/>
        <w:ind w:right="70"/>
        <w:jc w:val="both"/>
        <w:rPr>
          <w:rFonts w:ascii="Arial" w:hAnsi="Arial" w:cs="Arial"/>
        </w:rPr>
      </w:pPr>
      <w:r w:rsidRPr="002B4996">
        <w:rPr>
          <w:rFonts w:ascii="Arial" w:hAnsi="Arial" w:cs="Arial"/>
        </w:rPr>
        <w:tab/>
        <w:t>Todo alumno que utilice el servicio del transporte escolar debe mantener un comportamiento adecuado y correcto hacia sus compañeros y hacia el personal que trabaja en el mismo (conductor y monitor/a), así como respetar unas normas de seguridad e higiene.  En todo caso deberá guardar las siguientes normas, recogidas en los artículos VIII.01, VIII.02 y VIII.03 del Reglamento de Régimen Interior Educativo:</w:t>
      </w:r>
    </w:p>
    <w:p w:rsidR="002C6DBB" w:rsidRPr="002B4996" w:rsidRDefault="002C6DBB" w:rsidP="002C6DBB">
      <w:pPr>
        <w:pStyle w:val="Textosinformato"/>
        <w:spacing w:before="120"/>
        <w:jc w:val="both"/>
        <w:rPr>
          <w:rFonts w:ascii="Arial" w:hAnsi="Arial" w:cs="Arial"/>
          <w:sz w:val="24"/>
          <w:szCs w:val="24"/>
        </w:rPr>
      </w:pPr>
      <w:r w:rsidRPr="002B4996">
        <w:rPr>
          <w:rFonts w:ascii="Arial" w:hAnsi="Arial" w:cs="Arial"/>
          <w:b/>
          <w:sz w:val="24"/>
          <w:szCs w:val="24"/>
        </w:rPr>
        <w:t>Artículo VIII.01. FALTAS LEVES</w:t>
      </w:r>
      <w:r w:rsidRPr="002B4996">
        <w:rPr>
          <w:rFonts w:ascii="Arial" w:hAnsi="Arial" w:cs="Arial"/>
          <w:sz w:val="24"/>
          <w:szCs w:val="24"/>
        </w:rPr>
        <w:t>:</w:t>
      </w:r>
    </w:p>
    <w:p w:rsidR="002C6DBB" w:rsidRPr="002B4996" w:rsidRDefault="002C6DBB" w:rsidP="002C6DBB">
      <w:pPr>
        <w:pStyle w:val="Textosinformato"/>
        <w:numPr>
          <w:ilvl w:val="0"/>
          <w:numId w:val="1"/>
        </w:numPr>
        <w:spacing w:before="120"/>
        <w:jc w:val="both"/>
        <w:rPr>
          <w:rFonts w:ascii="Arial" w:hAnsi="Arial" w:cs="Arial"/>
          <w:sz w:val="24"/>
          <w:szCs w:val="24"/>
        </w:rPr>
      </w:pPr>
      <w:r w:rsidRPr="002B4996">
        <w:rPr>
          <w:rFonts w:ascii="Arial" w:hAnsi="Arial" w:cs="Arial"/>
          <w:sz w:val="24"/>
          <w:szCs w:val="24"/>
        </w:rPr>
        <w:t>La impuntualidad (el conductor y el monitor/a no son responsables del retraso de los alumnos a la hora de la salida y que ocasionen la pérdida del autobús).</w:t>
      </w:r>
    </w:p>
    <w:p w:rsidR="002C6DBB" w:rsidRPr="002B4996" w:rsidRDefault="002C6DBB" w:rsidP="002C6DBB">
      <w:pPr>
        <w:pStyle w:val="Textosinformato"/>
        <w:numPr>
          <w:ilvl w:val="0"/>
          <w:numId w:val="1"/>
        </w:numPr>
        <w:spacing w:before="120"/>
        <w:jc w:val="both"/>
        <w:rPr>
          <w:rFonts w:ascii="Arial" w:hAnsi="Arial" w:cs="Arial"/>
          <w:sz w:val="24"/>
          <w:szCs w:val="24"/>
        </w:rPr>
      </w:pPr>
      <w:r w:rsidRPr="002B4996">
        <w:rPr>
          <w:rFonts w:ascii="Arial" w:hAnsi="Arial" w:cs="Arial"/>
          <w:sz w:val="24"/>
          <w:szCs w:val="24"/>
        </w:rPr>
        <w:t>Comportamiento inadecuado: decir tacos, mensajes soeces, insultos al personal del transporte, adoptar posturas inadecuadas, comer, beber, manchar y deteriorar el autobús en una ocasión.</w:t>
      </w:r>
    </w:p>
    <w:p w:rsidR="002C6DBB" w:rsidRPr="002B4996" w:rsidRDefault="002C6DBB" w:rsidP="002C6DBB">
      <w:pPr>
        <w:pStyle w:val="Textosinformato"/>
        <w:numPr>
          <w:ilvl w:val="0"/>
          <w:numId w:val="1"/>
        </w:numPr>
        <w:spacing w:before="120"/>
        <w:jc w:val="both"/>
        <w:rPr>
          <w:rFonts w:ascii="Arial" w:hAnsi="Arial" w:cs="Arial"/>
          <w:sz w:val="24"/>
          <w:szCs w:val="24"/>
        </w:rPr>
      </w:pPr>
      <w:r w:rsidRPr="002B4996">
        <w:rPr>
          <w:rFonts w:ascii="Arial" w:hAnsi="Arial" w:cs="Arial"/>
          <w:sz w:val="24"/>
          <w:szCs w:val="24"/>
        </w:rPr>
        <w:t>No seguir las indicaciones del conductor o monitor/a.</w:t>
      </w:r>
    </w:p>
    <w:p w:rsidR="002C6DBB" w:rsidRPr="002B4996" w:rsidRDefault="002C6DBB" w:rsidP="002C6DBB">
      <w:pPr>
        <w:pStyle w:val="Textosinformato"/>
        <w:numPr>
          <w:ilvl w:val="0"/>
          <w:numId w:val="1"/>
        </w:numPr>
        <w:spacing w:before="120"/>
        <w:jc w:val="both"/>
        <w:rPr>
          <w:rFonts w:ascii="Arial" w:hAnsi="Arial" w:cs="Arial"/>
          <w:sz w:val="24"/>
          <w:szCs w:val="24"/>
        </w:rPr>
      </w:pPr>
      <w:r w:rsidRPr="002B4996">
        <w:rPr>
          <w:rFonts w:ascii="Arial" w:hAnsi="Arial" w:cs="Arial"/>
          <w:sz w:val="24"/>
          <w:szCs w:val="24"/>
        </w:rPr>
        <w:t>Dirigirse a los responsables del autobús de forma incorrecta e irrespetuosa en una ocasión.</w:t>
      </w:r>
    </w:p>
    <w:p w:rsidR="002C6DBB" w:rsidRPr="002B4996" w:rsidRDefault="002C6DBB" w:rsidP="002C6DBB">
      <w:pPr>
        <w:pStyle w:val="Textosinformato"/>
        <w:numPr>
          <w:ilvl w:val="0"/>
          <w:numId w:val="1"/>
        </w:numPr>
        <w:spacing w:before="120"/>
        <w:jc w:val="both"/>
        <w:rPr>
          <w:rFonts w:ascii="Arial" w:hAnsi="Arial" w:cs="Arial"/>
          <w:sz w:val="24"/>
          <w:szCs w:val="24"/>
        </w:rPr>
      </w:pPr>
      <w:r w:rsidRPr="002B4996">
        <w:rPr>
          <w:rFonts w:ascii="Arial" w:hAnsi="Arial" w:cs="Arial"/>
          <w:sz w:val="24"/>
          <w:szCs w:val="24"/>
        </w:rPr>
        <w:t>Tratar el equipamiento de forma inadecuada.</w:t>
      </w:r>
    </w:p>
    <w:p w:rsidR="002C6DBB" w:rsidRPr="002B4996" w:rsidRDefault="002C6DBB" w:rsidP="002C6DBB">
      <w:pPr>
        <w:pStyle w:val="Textosinformato"/>
        <w:numPr>
          <w:ilvl w:val="0"/>
          <w:numId w:val="1"/>
        </w:numPr>
        <w:spacing w:before="120"/>
        <w:jc w:val="both"/>
        <w:rPr>
          <w:rFonts w:ascii="Arial" w:hAnsi="Arial" w:cs="Arial"/>
          <w:sz w:val="24"/>
          <w:szCs w:val="24"/>
        </w:rPr>
      </w:pPr>
      <w:r w:rsidRPr="002B4996">
        <w:rPr>
          <w:rFonts w:ascii="Arial" w:hAnsi="Arial" w:cs="Arial"/>
          <w:sz w:val="24"/>
          <w:szCs w:val="24"/>
        </w:rPr>
        <w:t>Adoptar posturas contrarias a la Ley del Transporte vigente (ir de pie, estar en el pasillo, asomarse a la ventanilla...).</w:t>
      </w:r>
    </w:p>
    <w:p w:rsidR="002C6DBB" w:rsidRPr="002B4996" w:rsidRDefault="002C6DBB" w:rsidP="002C6DBB">
      <w:pPr>
        <w:pStyle w:val="Textosinformato"/>
        <w:numPr>
          <w:ilvl w:val="0"/>
          <w:numId w:val="1"/>
        </w:numPr>
        <w:spacing w:before="120"/>
        <w:jc w:val="both"/>
        <w:rPr>
          <w:rFonts w:ascii="Arial" w:hAnsi="Arial" w:cs="Arial"/>
          <w:sz w:val="24"/>
          <w:szCs w:val="24"/>
        </w:rPr>
      </w:pPr>
      <w:r w:rsidRPr="002B4996">
        <w:rPr>
          <w:rFonts w:ascii="Arial" w:hAnsi="Arial" w:cs="Arial"/>
          <w:sz w:val="24"/>
          <w:szCs w:val="24"/>
        </w:rPr>
        <w:t>Insular, humillar, ridiculizar o discriminar a un compañero/a y reírse de él/ella en una ocasión.</w:t>
      </w:r>
    </w:p>
    <w:p w:rsidR="002C6DBB" w:rsidRPr="002B4996" w:rsidRDefault="002C6DBB" w:rsidP="002C6DBB">
      <w:pPr>
        <w:pStyle w:val="Textosinformato"/>
        <w:numPr>
          <w:ilvl w:val="0"/>
          <w:numId w:val="1"/>
        </w:numPr>
        <w:spacing w:before="120"/>
        <w:jc w:val="both"/>
        <w:rPr>
          <w:rFonts w:ascii="Arial" w:hAnsi="Arial" w:cs="Arial"/>
          <w:sz w:val="24"/>
          <w:szCs w:val="24"/>
        </w:rPr>
      </w:pPr>
      <w:r w:rsidRPr="002B4996">
        <w:rPr>
          <w:rFonts w:ascii="Arial" w:hAnsi="Arial" w:cs="Arial"/>
          <w:sz w:val="24"/>
          <w:szCs w:val="24"/>
        </w:rPr>
        <w:t>Cometer pequeños hurtos.</w:t>
      </w:r>
    </w:p>
    <w:p w:rsidR="002C6DBB" w:rsidRPr="002B4996" w:rsidRDefault="002C6DBB" w:rsidP="002C6DBB">
      <w:pPr>
        <w:pStyle w:val="Textosinformato"/>
        <w:numPr>
          <w:ilvl w:val="0"/>
          <w:numId w:val="1"/>
        </w:numPr>
        <w:spacing w:before="120"/>
        <w:jc w:val="both"/>
        <w:rPr>
          <w:rFonts w:ascii="Arial" w:hAnsi="Arial" w:cs="Arial"/>
          <w:sz w:val="24"/>
          <w:szCs w:val="24"/>
        </w:rPr>
      </w:pPr>
      <w:r w:rsidRPr="002B4996">
        <w:rPr>
          <w:rFonts w:ascii="Arial" w:hAnsi="Arial" w:cs="Arial"/>
          <w:sz w:val="24"/>
          <w:szCs w:val="24"/>
        </w:rPr>
        <w:t>Desatender las correcciones que se especifiquen en este reglamento.</w:t>
      </w:r>
    </w:p>
    <w:p w:rsidR="002C6DBB" w:rsidRPr="002B4996" w:rsidRDefault="002C6DBB" w:rsidP="002C6DBB">
      <w:pPr>
        <w:pStyle w:val="Textosinformato"/>
        <w:numPr>
          <w:ilvl w:val="0"/>
          <w:numId w:val="1"/>
        </w:numPr>
        <w:spacing w:before="120"/>
        <w:jc w:val="both"/>
        <w:rPr>
          <w:rFonts w:ascii="Arial" w:hAnsi="Arial" w:cs="Arial"/>
          <w:sz w:val="24"/>
          <w:szCs w:val="24"/>
        </w:rPr>
      </w:pPr>
      <w:r w:rsidRPr="002B4996">
        <w:rPr>
          <w:rFonts w:ascii="Arial" w:hAnsi="Arial" w:cs="Arial"/>
          <w:sz w:val="24"/>
          <w:szCs w:val="24"/>
        </w:rPr>
        <w:t>Cualquier otro comportamiento que altere el normal desarrollo del servicio.</w:t>
      </w:r>
    </w:p>
    <w:p w:rsidR="002C6DBB" w:rsidRPr="002B4996" w:rsidRDefault="002C6DBB" w:rsidP="002C6DBB">
      <w:pPr>
        <w:pStyle w:val="Textosinformato"/>
        <w:spacing w:before="120"/>
        <w:jc w:val="both"/>
        <w:rPr>
          <w:rFonts w:ascii="Arial" w:hAnsi="Arial" w:cs="Arial"/>
          <w:b/>
          <w:sz w:val="24"/>
          <w:szCs w:val="24"/>
        </w:rPr>
      </w:pPr>
    </w:p>
    <w:p w:rsidR="002C6DBB" w:rsidRPr="002B4996" w:rsidRDefault="002C6DBB" w:rsidP="002C6DBB">
      <w:pPr>
        <w:pStyle w:val="Textosinformato"/>
        <w:spacing w:before="120"/>
        <w:jc w:val="both"/>
        <w:rPr>
          <w:rFonts w:ascii="Arial" w:hAnsi="Arial" w:cs="Arial"/>
          <w:sz w:val="24"/>
          <w:szCs w:val="24"/>
        </w:rPr>
      </w:pPr>
      <w:r w:rsidRPr="002B4996">
        <w:rPr>
          <w:rFonts w:ascii="Arial" w:hAnsi="Arial" w:cs="Arial"/>
          <w:b/>
          <w:sz w:val="24"/>
          <w:szCs w:val="24"/>
        </w:rPr>
        <w:t>Artículo VIII.02.: FALTAS GRAVES</w:t>
      </w:r>
      <w:r>
        <w:rPr>
          <w:rFonts w:ascii="Arial" w:hAnsi="Arial" w:cs="Arial"/>
          <w:b/>
          <w:sz w:val="24"/>
          <w:szCs w:val="24"/>
        </w:rPr>
        <w:t xml:space="preserve"> </w:t>
      </w:r>
      <w:bookmarkStart w:id="0" w:name="_GoBack"/>
      <w:bookmarkEnd w:id="0"/>
    </w:p>
    <w:p w:rsidR="002C6DBB" w:rsidRPr="002B4996" w:rsidRDefault="002C6DBB" w:rsidP="002C6DBB">
      <w:pPr>
        <w:pStyle w:val="Textosinformato"/>
        <w:numPr>
          <w:ilvl w:val="0"/>
          <w:numId w:val="1"/>
        </w:numPr>
        <w:spacing w:before="120"/>
        <w:jc w:val="both"/>
        <w:rPr>
          <w:rFonts w:ascii="Arial" w:hAnsi="Arial" w:cs="Arial"/>
          <w:sz w:val="24"/>
          <w:szCs w:val="24"/>
        </w:rPr>
      </w:pPr>
      <w:r w:rsidRPr="002B4996">
        <w:rPr>
          <w:rFonts w:ascii="Arial" w:hAnsi="Arial" w:cs="Arial"/>
          <w:sz w:val="24"/>
          <w:szCs w:val="24"/>
        </w:rPr>
        <w:t>Abandonar el recinto escolar durante el periodo de espera del autobús.</w:t>
      </w:r>
    </w:p>
    <w:p w:rsidR="002C6DBB" w:rsidRPr="002B4996" w:rsidRDefault="002C6DBB" w:rsidP="002C6DBB">
      <w:pPr>
        <w:pStyle w:val="Textosinformato"/>
        <w:numPr>
          <w:ilvl w:val="0"/>
          <w:numId w:val="1"/>
        </w:numPr>
        <w:spacing w:before="120"/>
        <w:jc w:val="both"/>
        <w:rPr>
          <w:rFonts w:ascii="Arial" w:hAnsi="Arial" w:cs="Arial"/>
          <w:sz w:val="24"/>
          <w:szCs w:val="24"/>
        </w:rPr>
      </w:pPr>
      <w:r w:rsidRPr="002B4996">
        <w:rPr>
          <w:rFonts w:ascii="Arial" w:hAnsi="Arial" w:cs="Arial"/>
          <w:sz w:val="24"/>
          <w:szCs w:val="24"/>
        </w:rPr>
        <w:t>La reiteración de conductas contrarias a este reglamento.</w:t>
      </w:r>
    </w:p>
    <w:p w:rsidR="002C6DBB" w:rsidRPr="002B4996" w:rsidRDefault="002C6DBB" w:rsidP="002C6DBB">
      <w:pPr>
        <w:pStyle w:val="Textosinformato"/>
        <w:numPr>
          <w:ilvl w:val="0"/>
          <w:numId w:val="1"/>
        </w:numPr>
        <w:spacing w:before="120"/>
        <w:jc w:val="both"/>
        <w:rPr>
          <w:rFonts w:ascii="Arial" w:hAnsi="Arial" w:cs="Arial"/>
          <w:sz w:val="24"/>
          <w:szCs w:val="24"/>
        </w:rPr>
      </w:pPr>
      <w:r w:rsidRPr="002B4996">
        <w:rPr>
          <w:rFonts w:ascii="Arial" w:hAnsi="Arial" w:cs="Arial"/>
          <w:sz w:val="24"/>
          <w:szCs w:val="24"/>
        </w:rPr>
        <w:t>Toda conducta irrespetuosa violenta hacia los compañeros o hacia el personal del autobús.</w:t>
      </w:r>
    </w:p>
    <w:p w:rsidR="002C6DBB" w:rsidRPr="002B4996" w:rsidRDefault="002C6DBB" w:rsidP="002C6DBB">
      <w:pPr>
        <w:pStyle w:val="Textosinformato"/>
        <w:numPr>
          <w:ilvl w:val="0"/>
          <w:numId w:val="1"/>
        </w:numPr>
        <w:spacing w:before="120"/>
        <w:jc w:val="both"/>
        <w:rPr>
          <w:rFonts w:ascii="Arial" w:hAnsi="Arial" w:cs="Arial"/>
          <w:sz w:val="24"/>
          <w:szCs w:val="24"/>
        </w:rPr>
      </w:pPr>
      <w:r w:rsidRPr="002B4996">
        <w:rPr>
          <w:rFonts w:ascii="Arial" w:hAnsi="Arial" w:cs="Arial"/>
          <w:sz w:val="24"/>
          <w:szCs w:val="24"/>
        </w:rPr>
        <w:t>Incitar a la violencia.</w:t>
      </w:r>
    </w:p>
    <w:p w:rsidR="002C6DBB" w:rsidRPr="002B4996" w:rsidRDefault="002C6DBB" w:rsidP="002C6DBB">
      <w:pPr>
        <w:pStyle w:val="Textosinformato"/>
        <w:numPr>
          <w:ilvl w:val="0"/>
          <w:numId w:val="1"/>
        </w:numPr>
        <w:spacing w:before="120"/>
        <w:jc w:val="both"/>
        <w:rPr>
          <w:rFonts w:ascii="Arial" w:hAnsi="Arial" w:cs="Arial"/>
          <w:sz w:val="24"/>
          <w:szCs w:val="24"/>
        </w:rPr>
      </w:pPr>
      <w:r w:rsidRPr="002B4996">
        <w:rPr>
          <w:rFonts w:ascii="Arial" w:hAnsi="Arial" w:cs="Arial"/>
          <w:sz w:val="24"/>
          <w:szCs w:val="24"/>
        </w:rPr>
        <w:t>La agresión grave, física o moral o la discriminación grave por cualquier razón contra los compañeros y responsables del autobús.</w:t>
      </w:r>
    </w:p>
    <w:p w:rsidR="002C6DBB" w:rsidRPr="002B4996" w:rsidRDefault="002C6DBB" w:rsidP="002C6DBB">
      <w:pPr>
        <w:pStyle w:val="Textosinformato"/>
        <w:numPr>
          <w:ilvl w:val="0"/>
          <w:numId w:val="1"/>
        </w:numPr>
        <w:spacing w:before="120"/>
        <w:jc w:val="both"/>
        <w:rPr>
          <w:rFonts w:ascii="Arial" w:hAnsi="Arial" w:cs="Arial"/>
          <w:sz w:val="24"/>
          <w:szCs w:val="24"/>
        </w:rPr>
      </w:pPr>
      <w:r w:rsidRPr="002B4996">
        <w:rPr>
          <w:rFonts w:ascii="Arial" w:hAnsi="Arial" w:cs="Arial"/>
          <w:sz w:val="24"/>
          <w:szCs w:val="24"/>
        </w:rPr>
        <w:t xml:space="preserve">Incumplir la normativa sobre alcohol o tabaco. </w:t>
      </w:r>
    </w:p>
    <w:p w:rsidR="002C6DBB" w:rsidRPr="002B4996" w:rsidRDefault="002C6DBB" w:rsidP="002C6DBB">
      <w:pPr>
        <w:pStyle w:val="Textosinformato"/>
        <w:numPr>
          <w:ilvl w:val="0"/>
          <w:numId w:val="1"/>
        </w:numPr>
        <w:spacing w:before="120"/>
        <w:jc w:val="both"/>
        <w:rPr>
          <w:rFonts w:ascii="Arial" w:hAnsi="Arial" w:cs="Arial"/>
          <w:sz w:val="24"/>
          <w:szCs w:val="24"/>
        </w:rPr>
      </w:pPr>
      <w:r w:rsidRPr="002B4996">
        <w:rPr>
          <w:rFonts w:ascii="Arial" w:hAnsi="Arial" w:cs="Arial"/>
          <w:sz w:val="24"/>
          <w:szCs w:val="24"/>
        </w:rPr>
        <w:t>Amenazas, injurias y agresiones físicas o de palabra.</w:t>
      </w:r>
    </w:p>
    <w:p w:rsidR="002C6DBB" w:rsidRPr="002B4996" w:rsidRDefault="002C6DBB" w:rsidP="002C6DBB">
      <w:pPr>
        <w:pStyle w:val="Textosinformato"/>
        <w:numPr>
          <w:ilvl w:val="0"/>
          <w:numId w:val="1"/>
        </w:numPr>
        <w:spacing w:before="120"/>
        <w:jc w:val="both"/>
        <w:rPr>
          <w:rFonts w:ascii="Arial" w:hAnsi="Arial" w:cs="Arial"/>
          <w:sz w:val="24"/>
          <w:szCs w:val="24"/>
        </w:rPr>
      </w:pPr>
      <w:r w:rsidRPr="002B4996">
        <w:rPr>
          <w:rFonts w:ascii="Arial" w:hAnsi="Arial" w:cs="Arial"/>
          <w:sz w:val="24"/>
          <w:szCs w:val="24"/>
        </w:rPr>
        <w:t>Los daños graves causados por uso indebido o intencionado al equipamiento del autobús.</w:t>
      </w:r>
    </w:p>
    <w:p w:rsidR="002C6DBB" w:rsidRPr="002B4996" w:rsidRDefault="002C6DBB" w:rsidP="002C6DBB">
      <w:pPr>
        <w:pStyle w:val="Textosinformato"/>
        <w:numPr>
          <w:ilvl w:val="0"/>
          <w:numId w:val="1"/>
        </w:numPr>
        <w:spacing w:before="120"/>
        <w:jc w:val="both"/>
        <w:rPr>
          <w:rFonts w:ascii="Arial" w:hAnsi="Arial" w:cs="Arial"/>
          <w:sz w:val="24"/>
          <w:szCs w:val="24"/>
        </w:rPr>
      </w:pPr>
      <w:r w:rsidRPr="002B4996">
        <w:rPr>
          <w:rFonts w:ascii="Arial" w:hAnsi="Arial" w:cs="Arial"/>
          <w:sz w:val="24"/>
          <w:szCs w:val="24"/>
        </w:rPr>
        <w:lastRenderedPageBreak/>
        <w:t>Las actuaciones perjudiciales para la salud y la integridad personal que los usuarios de este servicio o la incitación a las mismas.</w:t>
      </w:r>
    </w:p>
    <w:p w:rsidR="002C6DBB" w:rsidRPr="002B4996" w:rsidRDefault="002C6DBB" w:rsidP="002C6DBB">
      <w:pPr>
        <w:pStyle w:val="Textosinformato"/>
        <w:numPr>
          <w:ilvl w:val="0"/>
          <w:numId w:val="1"/>
        </w:numPr>
        <w:spacing w:before="120"/>
        <w:jc w:val="both"/>
        <w:rPr>
          <w:rFonts w:ascii="Arial" w:hAnsi="Arial" w:cs="Arial"/>
          <w:sz w:val="24"/>
          <w:szCs w:val="24"/>
        </w:rPr>
      </w:pPr>
      <w:r w:rsidRPr="002B4996">
        <w:rPr>
          <w:rFonts w:ascii="Arial" w:hAnsi="Arial" w:cs="Arial"/>
          <w:sz w:val="24"/>
          <w:szCs w:val="24"/>
        </w:rPr>
        <w:t>Actos injustificados que perturben el normal funcionamiento de este servicio.</w:t>
      </w:r>
    </w:p>
    <w:p w:rsidR="002C6DBB" w:rsidRPr="002B4996" w:rsidRDefault="002C6DBB" w:rsidP="002C6DBB">
      <w:pPr>
        <w:pStyle w:val="Textosinformato"/>
        <w:numPr>
          <w:ilvl w:val="0"/>
          <w:numId w:val="1"/>
        </w:numPr>
        <w:spacing w:before="120"/>
        <w:jc w:val="both"/>
        <w:rPr>
          <w:rFonts w:ascii="Arial" w:hAnsi="Arial" w:cs="Arial"/>
          <w:sz w:val="24"/>
          <w:szCs w:val="24"/>
        </w:rPr>
      </w:pPr>
      <w:r w:rsidRPr="002B4996">
        <w:rPr>
          <w:rFonts w:ascii="Arial" w:hAnsi="Arial" w:cs="Arial"/>
          <w:sz w:val="24"/>
          <w:szCs w:val="24"/>
        </w:rPr>
        <w:t>Las acciones y omisiones gravemente contrarias al Proyecto Educativo del Centro y a la Ley de Transporte vigente.</w:t>
      </w:r>
    </w:p>
    <w:p w:rsidR="002C6DBB" w:rsidRPr="002B4996" w:rsidRDefault="002C6DBB" w:rsidP="002C6DBB">
      <w:pPr>
        <w:pStyle w:val="Textosinformato"/>
        <w:spacing w:before="120"/>
        <w:jc w:val="both"/>
        <w:rPr>
          <w:rFonts w:ascii="Arial" w:hAnsi="Arial" w:cs="Arial"/>
          <w:b/>
          <w:sz w:val="24"/>
          <w:szCs w:val="24"/>
        </w:rPr>
      </w:pPr>
    </w:p>
    <w:p w:rsidR="002C6DBB" w:rsidRPr="002B4996" w:rsidRDefault="002C6DBB" w:rsidP="002C6DBB">
      <w:pPr>
        <w:pStyle w:val="Textosinformato"/>
        <w:spacing w:before="120"/>
        <w:jc w:val="both"/>
        <w:rPr>
          <w:rFonts w:ascii="Arial" w:hAnsi="Arial" w:cs="Arial"/>
          <w:sz w:val="24"/>
          <w:szCs w:val="24"/>
        </w:rPr>
      </w:pPr>
      <w:r w:rsidRPr="002B4996">
        <w:rPr>
          <w:rFonts w:ascii="Arial" w:hAnsi="Arial" w:cs="Arial"/>
          <w:b/>
          <w:sz w:val="24"/>
          <w:szCs w:val="24"/>
        </w:rPr>
        <w:t>Artículo VIII.03. MEDIDAS EDUCATIVAS DE CORRECCION</w:t>
      </w:r>
    </w:p>
    <w:p w:rsidR="002C6DBB" w:rsidRPr="002B4996" w:rsidRDefault="002C6DBB" w:rsidP="002C6DBB">
      <w:pPr>
        <w:widowControl w:val="0"/>
        <w:autoSpaceDE w:val="0"/>
        <w:autoSpaceDN w:val="0"/>
        <w:adjustRightInd w:val="0"/>
        <w:ind w:right="70" w:firstLine="708"/>
        <w:jc w:val="both"/>
        <w:rPr>
          <w:rFonts w:ascii="Arial" w:hAnsi="Arial" w:cs="Arial"/>
        </w:rPr>
      </w:pPr>
    </w:p>
    <w:p w:rsidR="002C6DBB" w:rsidRPr="002B4996" w:rsidRDefault="002C6DBB" w:rsidP="002C6DBB">
      <w:pPr>
        <w:widowControl w:val="0"/>
        <w:autoSpaceDE w:val="0"/>
        <w:autoSpaceDN w:val="0"/>
        <w:adjustRightInd w:val="0"/>
        <w:ind w:right="70" w:firstLine="708"/>
        <w:jc w:val="both"/>
        <w:rPr>
          <w:rFonts w:ascii="Arial" w:hAnsi="Arial" w:cs="Arial"/>
        </w:rPr>
      </w:pPr>
      <w:r w:rsidRPr="002B4996">
        <w:rPr>
          <w:rFonts w:ascii="Arial" w:hAnsi="Arial" w:cs="Arial"/>
        </w:rPr>
        <w:t xml:space="preserve">Cuando un alumno incumpla estas normas recibirá la correspondiente sanción, previo aviso. </w:t>
      </w:r>
    </w:p>
    <w:p w:rsidR="002C6DBB" w:rsidRDefault="002C6DBB" w:rsidP="002C6DBB">
      <w:pPr>
        <w:widowControl w:val="0"/>
        <w:autoSpaceDE w:val="0"/>
        <w:autoSpaceDN w:val="0"/>
        <w:adjustRightInd w:val="0"/>
        <w:ind w:right="70" w:firstLine="708"/>
        <w:jc w:val="both"/>
        <w:rPr>
          <w:rFonts w:ascii="Arial" w:hAnsi="Arial" w:cs="Arial"/>
        </w:rPr>
      </w:pPr>
    </w:p>
    <w:p w:rsidR="002C6DBB" w:rsidRDefault="002C6DBB" w:rsidP="002C6DBB">
      <w:pPr>
        <w:widowControl w:val="0"/>
        <w:autoSpaceDE w:val="0"/>
        <w:autoSpaceDN w:val="0"/>
        <w:adjustRightInd w:val="0"/>
        <w:ind w:right="70" w:firstLine="708"/>
        <w:jc w:val="both"/>
        <w:rPr>
          <w:rFonts w:ascii="Arial" w:hAnsi="Arial" w:cs="Arial"/>
        </w:rPr>
      </w:pPr>
      <w:r>
        <w:rPr>
          <w:rFonts w:ascii="Arial" w:hAnsi="Arial" w:cs="Arial"/>
        </w:rPr>
        <w:t xml:space="preserve">La comisión de una falta grave o muy grave durante el uso del autobús podrá suponer la privación de uso del mismo por un periodo de tiempo de hasta 15 días. En este punto, y según lo dispuesto por el Artículo 32 del decreto 16/2016 del 11 de marzo, la reiteración en la comisión de faltas leves se considerará falta grave. </w:t>
      </w:r>
    </w:p>
    <w:p w:rsidR="002C6DBB" w:rsidRDefault="002C6DBB" w:rsidP="002C6DBB">
      <w:pPr>
        <w:widowControl w:val="0"/>
        <w:autoSpaceDE w:val="0"/>
        <w:autoSpaceDN w:val="0"/>
        <w:adjustRightInd w:val="0"/>
        <w:ind w:right="70" w:firstLine="708"/>
        <w:jc w:val="both"/>
        <w:rPr>
          <w:rFonts w:ascii="Arial" w:hAnsi="Arial" w:cs="Arial"/>
        </w:rPr>
      </w:pPr>
    </w:p>
    <w:p w:rsidR="002C6DBB" w:rsidRDefault="002C6DBB" w:rsidP="002C6DBB">
      <w:pPr>
        <w:widowControl w:val="0"/>
        <w:autoSpaceDE w:val="0"/>
        <w:autoSpaceDN w:val="0"/>
        <w:adjustRightInd w:val="0"/>
        <w:ind w:right="70" w:firstLine="708"/>
        <w:jc w:val="both"/>
        <w:rPr>
          <w:rFonts w:ascii="Arial" w:hAnsi="Arial" w:cs="Arial"/>
        </w:rPr>
      </w:pPr>
      <w:r>
        <w:rPr>
          <w:rFonts w:ascii="Arial" w:hAnsi="Arial" w:cs="Arial"/>
        </w:rPr>
        <w:t xml:space="preserve">En caso de falta muy grave, y de acuerdo al apartado b) del Artículo 35 del decreto citado anteriormente, un alumno podrá ser privado del uso del autobús durante todo el curso tras la comisión de una falta muy grave. </w:t>
      </w:r>
    </w:p>
    <w:p w:rsidR="002C6DBB" w:rsidRDefault="002C6DBB" w:rsidP="002C6DBB">
      <w:pPr>
        <w:widowControl w:val="0"/>
        <w:autoSpaceDE w:val="0"/>
        <w:autoSpaceDN w:val="0"/>
        <w:adjustRightInd w:val="0"/>
        <w:ind w:right="70" w:firstLine="708"/>
        <w:jc w:val="both"/>
        <w:rPr>
          <w:rFonts w:ascii="Arial" w:hAnsi="Arial" w:cs="Arial"/>
        </w:rPr>
      </w:pPr>
    </w:p>
    <w:p w:rsidR="002C6DBB" w:rsidRPr="002B4996" w:rsidRDefault="002C6DBB" w:rsidP="002C6DBB">
      <w:pPr>
        <w:widowControl w:val="0"/>
        <w:autoSpaceDE w:val="0"/>
        <w:autoSpaceDN w:val="0"/>
        <w:adjustRightInd w:val="0"/>
        <w:ind w:right="70" w:firstLine="708"/>
        <w:jc w:val="both"/>
        <w:rPr>
          <w:rFonts w:ascii="Arial" w:hAnsi="Arial" w:cs="Arial"/>
        </w:rPr>
      </w:pPr>
      <w:r>
        <w:rPr>
          <w:rFonts w:ascii="Arial" w:hAnsi="Arial" w:cs="Arial"/>
        </w:rPr>
        <w:t>Así mismo, también pueden verse privados del uso del autobús casos probados de alumnos absentistas que usan el autobús con fines particulares y no con la intención de acudir al centro, puesto que las faltas de asistencia reiteradas pueden ser consideradas faltas graves.</w:t>
      </w:r>
    </w:p>
    <w:p w:rsidR="00A4140C" w:rsidRDefault="002C6DBB"/>
    <w:sectPr w:rsidR="00A4140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1720C"/>
    <w:multiLevelType w:val="hybridMultilevel"/>
    <w:tmpl w:val="21087A9E"/>
    <w:lvl w:ilvl="0" w:tplc="0C0A000F">
      <w:start w:val="1"/>
      <w:numFmt w:val="decimal"/>
      <w:lvlText w:val="%1."/>
      <w:lvlJc w:val="left"/>
      <w:pPr>
        <w:tabs>
          <w:tab w:val="num" w:pos="720"/>
        </w:tabs>
        <w:ind w:left="720" w:hanging="360"/>
      </w:pPr>
      <w:rPr>
        <w:rFont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6DBB"/>
    <w:rsid w:val="002C6DBB"/>
    <w:rsid w:val="002E0C0A"/>
    <w:rsid w:val="004731F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6DBB"/>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sinformato">
    <w:name w:val="Plain Text"/>
    <w:basedOn w:val="Normal"/>
    <w:link w:val="TextosinformatoCar"/>
    <w:rsid w:val="002C6DBB"/>
    <w:rPr>
      <w:rFonts w:ascii="Courier New" w:hAnsi="Courier New"/>
      <w:sz w:val="20"/>
      <w:szCs w:val="20"/>
    </w:rPr>
  </w:style>
  <w:style w:type="character" w:customStyle="1" w:styleId="TextosinformatoCar">
    <w:name w:val="Texto sin formato Car"/>
    <w:basedOn w:val="Fuentedeprrafopredeter"/>
    <w:link w:val="Textosinformato"/>
    <w:rsid w:val="002C6DBB"/>
    <w:rPr>
      <w:rFonts w:ascii="Courier New" w:eastAsia="Times New Roman" w:hAnsi="Courier New" w:cs="Times New Roman"/>
      <w:sz w:val="20"/>
      <w:szCs w:val="20"/>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6DBB"/>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sinformato">
    <w:name w:val="Plain Text"/>
    <w:basedOn w:val="Normal"/>
    <w:link w:val="TextosinformatoCar"/>
    <w:rsid w:val="002C6DBB"/>
    <w:rPr>
      <w:rFonts w:ascii="Courier New" w:hAnsi="Courier New"/>
      <w:sz w:val="20"/>
      <w:szCs w:val="20"/>
    </w:rPr>
  </w:style>
  <w:style w:type="character" w:customStyle="1" w:styleId="TextosinformatoCar">
    <w:name w:val="Texto sin formato Car"/>
    <w:basedOn w:val="Fuentedeprrafopredeter"/>
    <w:link w:val="Textosinformato"/>
    <w:rsid w:val="002C6DBB"/>
    <w:rPr>
      <w:rFonts w:ascii="Courier New" w:eastAsia="Times New Roman" w:hAnsi="Courier New" w:cs="Times New Roman"/>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505</Words>
  <Characters>2779</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Pablo</dc:creator>
  <cp:lastModifiedBy>Pablo</cp:lastModifiedBy>
  <cp:revision>1</cp:revision>
  <dcterms:created xsi:type="dcterms:W3CDTF">2017-03-04T06:36:00Z</dcterms:created>
  <dcterms:modified xsi:type="dcterms:W3CDTF">2017-03-04T06:38:00Z</dcterms:modified>
</cp:coreProperties>
</file>